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F54" w:rsidRDefault="000531A3">
      <w:r>
        <w:rPr>
          <w:b/>
        </w:rPr>
        <w:t>Team Sopris Coaches Code of Conduct</w:t>
      </w:r>
      <w:bookmarkStart w:id="0" w:name="_GoBack"/>
      <w:bookmarkEnd w:id="0"/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 w:rsidSect="00FB30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47F54"/>
    <w:rsid w:val="000531A3"/>
    <w:rsid w:val="001353BD"/>
    <w:rsid w:val="00395617"/>
    <w:rsid w:val="003B0B94"/>
    <w:rsid w:val="00440EDF"/>
    <w:rsid w:val="005E423E"/>
    <w:rsid w:val="00B2038D"/>
    <w:rsid w:val="00E47F54"/>
    <w:rsid w:val="00FB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02C"/>
  </w:style>
  <w:style w:type="paragraph" w:styleId="Heading1">
    <w:name w:val="heading 1"/>
    <w:basedOn w:val="Normal"/>
    <w:next w:val="Normal"/>
    <w:rsid w:val="00FB302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FB302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FB302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FB302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B302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B302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302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FB302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Paul</cp:lastModifiedBy>
  <cp:revision>2</cp:revision>
  <dcterms:created xsi:type="dcterms:W3CDTF">2023-02-24T18:33:00Z</dcterms:created>
  <dcterms:modified xsi:type="dcterms:W3CDTF">2023-02-24T18:33:00Z</dcterms:modified>
</cp:coreProperties>
</file>